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13" w:rsidRPr="003C6613" w:rsidRDefault="003C6613" w:rsidP="003C6613">
      <w:pPr>
        <w:spacing w:before="100" w:beforeAutospacing="1" w:after="100" w:afterAutospacing="1"/>
        <w:ind w:left="4111"/>
        <w:rPr>
          <w:rFonts w:ascii="Times New Roman" w:eastAsia="Times New Roman" w:hAnsi="Times New Roman" w:cs="Times New Roman"/>
        </w:rPr>
      </w:pPr>
      <w:r w:rsidRPr="003C6613">
        <w:rPr>
          <w:rFonts w:ascii="Courier New,Bold" w:eastAsia="Times New Roman" w:hAnsi="Courier New,Bold" w:cs="Times New Roman"/>
          <w:sz w:val="28"/>
          <w:szCs w:val="28"/>
        </w:rPr>
        <w:t xml:space="preserve">«Утверждаю» 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Courier New" w:eastAsia="Times New Roman" w:hAnsi="Courier New" w:cs="Courier New"/>
          <w:sz w:val="28"/>
          <w:szCs w:val="28"/>
        </w:rPr>
      </w:pPr>
      <w:r w:rsidRPr="003C6613">
        <w:rPr>
          <w:rFonts w:ascii="Courier New" w:eastAsia="Times New Roman" w:hAnsi="Courier New" w:cs="Courier New"/>
          <w:sz w:val="28"/>
          <w:szCs w:val="28"/>
        </w:rPr>
        <w:t>Директор ООО «</w:t>
      </w:r>
      <w:r>
        <w:rPr>
          <w:rFonts w:ascii="Courier New" w:eastAsia="Times New Roman" w:hAnsi="Courier New" w:cs="Courier New"/>
          <w:sz w:val="28"/>
          <w:szCs w:val="28"/>
        </w:rPr>
        <w:t>Клиник плюс</w:t>
      </w:r>
      <w:r w:rsidRPr="003C6613">
        <w:rPr>
          <w:rFonts w:ascii="Courier New" w:eastAsia="Times New Roman" w:hAnsi="Courier New" w:cs="Courier New"/>
          <w:sz w:val="28"/>
          <w:szCs w:val="28"/>
        </w:rPr>
        <w:t>»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Courier New" w:eastAsia="Times New Roman" w:hAnsi="Courier New" w:cs="Courier New"/>
          <w:sz w:val="28"/>
          <w:szCs w:val="28"/>
        </w:rPr>
      </w:pPr>
      <w:r w:rsidRPr="003C6613">
        <w:rPr>
          <w:rFonts w:ascii="Courier New" w:eastAsia="Times New Roman" w:hAnsi="Courier New" w:cs="Courier New"/>
          <w:sz w:val="28"/>
          <w:szCs w:val="28"/>
        </w:rPr>
        <w:t xml:space="preserve">_____________ </w:t>
      </w:r>
      <w:r>
        <w:rPr>
          <w:rFonts w:ascii="Courier New" w:eastAsia="Times New Roman" w:hAnsi="Courier New" w:cs="Courier New"/>
          <w:sz w:val="28"/>
          <w:szCs w:val="28"/>
        </w:rPr>
        <w:t>Федосеева Н.В.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Courier New" w:eastAsia="Times New Roman" w:hAnsi="Courier New" w:cs="Courier New"/>
          <w:sz w:val="28"/>
          <w:szCs w:val="28"/>
        </w:rPr>
      </w:pPr>
      <w:r w:rsidRPr="003C6613">
        <w:rPr>
          <w:rFonts w:ascii="Courier New" w:eastAsia="Times New Roman" w:hAnsi="Courier New" w:cs="Courier New"/>
          <w:sz w:val="28"/>
          <w:szCs w:val="28"/>
        </w:rPr>
        <w:t xml:space="preserve"> «___»____________ 20__г.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Courier New" w:eastAsia="Times New Roman" w:hAnsi="Courier New" w:cs="Courier New"/>
          <w:sz w:val="18"/>
          <w:szCs w:val="18"/>
        </w:rPr>
      </w:pPr>
      <w:r w:rsidRPr="003C6613">
        <w:rPr>
          <w:rFonts w:ascii="Courier New" w:eastAsia="Times New Roman" w:hAnsi="Courier New" w:cs="Courier New"/>
          <w:sz w:val="18"/>
          <w:szCs w:val="18"/>
        </w:rPr>
        <w:t xml:space="preserve">              Приложение No1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rFonts w:ascii="Courier New" w:eastAsia="Times New Roman" w:hAnsi="Courier New" w:cs="Courier New"/>
          <w:sz w:val="18"/>
          <w:szCs w:val="18"/>
        </w:rPr>
      </w:pPr>
      <w:r w:rsidRPr="003C6613">
        <w:rPr>
          <w:rFonts w:ascii="Courier New" w:eastAsia="Times New Roman" w:hAnsi="Courier New" w:cs="Courier New"/>
          <w:sz w:val="18"/>
          <w:szCs w:val="18"/>
        </w:rPr>
        <w:t xml:space="preserve"> к приказу  No  __  от  «___»____________20__г.</w:t>
      </w:r>
    </w:p>
    <w:p w:rsid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  <w:r w:rsidRPr="003C6613">
        <w:rPr>
          <w:rFonts w:ascii="Courier New,Bold" w:eastAsia="Times New Roman" w:hAnsi="Courier New,Bold" w:cs="Courier New"/>
          <w:sz w:val="52"/>
          <w:szCs w:val="52"/>
        </w:rPr>
        <w:t xml:space="preserve">      </w:t>
      </w:r>
    </w:p>
    <w:p w:rsid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,Bold" w:eastAsia="Times New Roman" w:hAnsi="Courier New,Bold" w:cs="Courier New"/>
          <w:sz w:val="52"/>
          <w:szCs w:val="52"/>
        </w:rPr>
      </w:pP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  <w:r w:rsidRPr="003C6613">
        <w:rPr>
          <w:rFonts w:ascii="Courier New,Bold" w:eastAsia="Times New Roman" w:hAnsi="Courier New,Bold" w:cs="Courier New"/>
          <w:sz w:val="52"/>
          <w:szCs w:val="52"/>
        </w:rPr>
        <w:t>ПОЛОЖЕНИЕ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  <w:r w:rsidRPr="003C6613">
        <w:rPr>
          <w:rFonts w:ascii="Courier New,Bold" w:eastAsia="Times New Roman" w:hAnsi="Courier New,Bold" w:cs="Courier New"/>
          <w:sz w:val="52"/>
          <w:szCs w:val="52"/>
        </w:rPr>
        <w:t>о правилах поведения</w:t>
      </w:r>
    </w:p>
    <w:p w:rsid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  <w:r w:rsidRPr="003C6613">
        <w:rPr>
          <w:rFonts w:ascii="Courier New,Bold" w:eastAsia="Times New Roman" w:hAnsi="Courier New,Bold" w:cs="Courier New"/>
          <w:sz w:val="52"/>
          <w:szCs w:val="52"/>
        </w:rPr>
        <w:t>пациентов</w:t>
      </w: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Pr="003C6613" w:rsidRDefault="008E3ECE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,Bold" w:eastAsia="Times New Roman" w:hAnsi="Courier New,Bold" w:cs="Courier New"/>
          <w:sz w:val="52"/>
          <w:szCs w:val="52"/>
        </w:rPr>
      </w:pPr>
    </w:p>
    <w:p w:rsidR="008E3ECE" w:rsidRDefault="003C6613" w:rsidP="008E3ECE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3C6613">
        <w:rPr>
          <w:rFonts w:ascii="Courier New" w:eastAsia="Times New Roman" w:hAnsi="Courier New" w:cs="Courier New"/>
        </w:rPr>
        <w:t>г. Смоленск, 2017</w:t>
      </w:r>
      <w:r w:rsidRPr="003C6613">
        <w:rPr>
          <w:rFonts w:ascii="Courier New" w:eastAsia="Times New Roman" w:hAnsi="Courier New" w:cs="Courier New"/>
        </w:rPr>
        <w:br/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Настоящие Правила разработаны в соответствии с Федеральным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" w:eastAsia="Times New Roman" w:hAnsi="Courier New" w:cs="Courier New"/>
          <w:sz w:val="22"/>
          <w:szCs w:val="22"/>
        </w:rPr>
        <w:t xml:space="preserve">законом РФ «Об основах охраны здоровья граждан в Российской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Законом «О защите прав потребителей» и иными нормативно-правовыми актами.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" w:eastAsia="Times New Roman" w:hAnsi="Courier New" w:cs="Courier New"/>
          <w:sz w:val="22"/>
          <w:szCs w:val="22"/>
        </w:rPr>
        <w:t>Правила определяют нормы поведения пациентов и иных посетителей в стоматологической клинике ООО «</w:t>
      </w:r>
      <w:r>
        <w:rPr>
          <w:rFonts w:ascii="Courier New" w:eastAsia="Times New Roman" w:hAnsi="Courier New" w:cs="Courier New"/>
          <w:sz w:val="22"/>
          <w:szCs w:val="22"/>
        </w:rPr>
        <w:t>Клиник плюс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» (далее – Клиника) при получении медицинских услуг с целью обеспечения условий для более полного удовлетворения потребности в медицинской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" w:eastAsia="Times New Roman" w:hAnsi="Courier New" w:cs="Courier New"/>
          <w:sz w:val="22"/>
          <w:szCs w:val="22"/>
        </w:rPr>
        <w:t>Настоящие Правила размещаются для всеобщего ознакомления на уголке потребителя Клиники, на сайте Клиники в сети «Интернет».</w:t>
      </w:r>
      <w:r w:rsidRPr="003C6613">
        <w:rPr>
          <w:rFonts w:ascii="Courier New" w:eastAsia="Times New Roman" w:hAnsi="Courier New" w:cs="Courier New"/>
          <w:sz w:val="22"/>
          <w:szCs w:val="22"/>
        </w:rPr>
        <w:br/>
      </w:r>
      <w:r w:rsidRPr="003C6613">
        <w:rPr>
          <w:rFonts w:ascii="Courier New,Bold" w:eastAsia="Times New Roman" w:hAnsi="Courier New,Bold" w:cs="Times New Roman"/>
          <w:sz w:val="22"/>
          <w:szCs w:val="22"/>
        </w:rPr>
        <w:t xml:space="preserve">1. Основные понятия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" w:eastAsia="Times New Roman" w:hAnsi="Courier New" w:cs="Courier New"/>
          <w:sz w:val="22"/>
          <w:szCs w:val="22"/>
        </w:rPr>
        <w:t xml:space="preserve">В настоящих Правилах используются следующие основные понятия: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Italic" w:eastAsia="Times New Roman" w:hAnsi="Courier New,Italic" w:cs="Times New Roman"/>
          <w:sz w:val="22"/>
          <w:szCs w:val="22"/>
        </w:rPr>
        <w:t xml:space="preserve">Медицинская услуга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– медицинское вмешательство или комплекс медицинских вмешательств, направленных на профилактику, диагностику и лечение заболеваний, медицинскую реабилитацию и имеющих самостоятельное законченное значение.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Italic" w:eastAsia="Times New Roman" w:hAnsi="Courier New,Italic" w:cs="Times New Roman"/>
          <w:sz w:val="22"/>
          <w:szCs w:val="22"/>
        </w:rPr>
        <w:t>Медицинская помощь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– комплекс мероприятий, направленных на поддержание и (или) восстановление здоровья и включающих в себя предоставление медицинских услуг.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Italic" w:eastAsia="Times New Roman" w:hAnsi="Courier New,Italic" w:cs="Times New Roman"/>
          <w:sz w:val="22"/>
          <w:szCs w:val="22"/>
        </w:rPr>
        <w:t>Услуги медицинского сервиса и услуги, косвенно связанные с медицинскими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– услуги гражданам и организациям, выполняемые Клиникой в процессе оказания медицинской помощи, но не являющиеся элементами медицинской помощи.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Italic" w:eastAsia="Times New Roman" w:hAnsi="Courier New,Italic" w:cs="Times New Roman"/>
          <w:sz w:val="22"/>
          <w:szCs w:val="22"/>
        </w:rPr>
        <w:t xml:space="preserve">Пациент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– физическое лицо, которому оказывается медицинская помощь или которое обратилось за оказанием медицинской помощи независимо от наличия у него заболевания и от его состояния.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Italic" w:eastAsia="Times New Roman" w:hAnsi="Courier New,Italic" w:cs="Times New Roman"/>
          <w:sz w:val="22"/>
          <w:szCs w:val="22"/>
        </w:rPr>
        <w:t xml:space="preserve">Посетитель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-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Italic" w:eastAsia="Times New Roman" w:hAnsi="Courier New,Italic" w:cs="Times New Roman"/>
          <w:sz w:val="22"/>
          <w:szCs w:val="22"/>
        </w:rPr>
        <w:t xml:space="preserve">Лечащий врач </w:t>
      </w:r>
      <w:r w:rsidRPr="003C6613">
        <w:rPr>
          <w:rFonts w:ascii="Courier New" w:eastAsia="Times New Roman" w:hAnsi="Courier New" w:cs="Courier New"/>
          <w:sz w:val="22"/>
          <w:szCs w:val="22"/>
        </w:rPr>
        <w:t>– врач – стоматолог любой специальности, зубной врач, на которого возложены функции по организации и непосредственному оказанию пациенту медицинской помощи в период наблюдения за ним и его лечения в Клиники.</w:t>
      </w:r>
      <w:r w:rsidRPr="003C6613">
        <w:rPr>
          <w:rFonts w:ascii="Courier New" w:eastAsia="Times New Roman" w:hAnsi="Courier New" w:cs="Courier New"/>
          <w:sz w:val="22"/>
          <w:szCs w:val="22"/>
        </w:rPr>
        <w:br/>
      </w:r>
      <w:r w:rsidRPr="003C6613">
        <w:rPr>
          <w:rFonts w:ascii="Courier New,Bold" w:eastAsia="Times New Roman" w:hAnsi="Courier New,Bold" w:cs="Times New Roman"/>
          <w:sz w:val="22"/>
          <w:szCs w:val="22"/>
        </w:rPr>
        <w:t>2. Права и обязанности пациента</w:t>
      </w:r>
      <w:r w:rsidRPr="003C6613">
        <w:rPr>
          <w:rFonts w:ascii="Courier New,Bold" w:eastAsia="Times New Roman" w:hAnsi="Courier New,Bold" w:cs="Times New Roman"/>
          <w:sz w:val="22"/>
          <w:szCs w:val="22"/>
        </w:rPr>
        <w:br/>
        <w:t xml:space="preserve">2.1. Пациент имеет право на: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выбор врача и выбор медицинской организации в соответствии с ФЗ от 21.11.2011г. No 323-ФЗ «Об основах охраны здоровья граждан в Российской Федерации»;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lastRenderedPageBreak/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профилактику, диагностику, лечение, медицинскую реабилитацию в медицинских организациях в условиях, соответствующих санитарно- гигиеническим требованиям;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получение консультаций врачей-специалистов;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облегчение боли, связанной с заболеванием и (или) медицинским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вмешательством, доступными методами и лекарственными препаратами;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получение информации о фамилии, имени, отчестве, должности, квалификации его лечащего врача и других лиц, участвующих в оказании ему медицинской помощи;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выбор лиц, которым в интересах пациента может быть передана информация о состоянии его здоровья;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защиту сведений, составляющих врачебную тайну;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отказ от медицинского вмешательства;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непосредственное ознакомление с медицинской документацией, отражающей состояние его здоровья, и получать на основании такой </w:t>
      </w:r>
      <w:r w:rsidRPr="003C6613">
        <w:rPr>
          <w:rFonts w:ascii="Times New Roman" w:eastAsia="Times New Roman" w:hAnsi="Times New Roman" w:cs="Times New Roman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документации консультации у других специалистов;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получение, на основании письменного заявления, отражающих состояние его здоровья медицинских документов, их копий и выписок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>из медицинских документов.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получение медицинских услуг и иных услуг в рамках программ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обязательного и добровольного медицинского страхования; 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,Bold" w:eastAsia="Times New Roman" w:hAnsi="Courier New,Bold" w:cs="Courier New"/>
          <w:sz w:val="22"/>
          <w:szCs w:val="22"/>
        </w:rPr>
      </w:pPr>
      <w:r w:rsidRPr="003C6613">
        <w:rPr>
          <w:rFonts w:ascii="Courier New,Bold" w:eastAsia="Times New Roman" w:hAnsi="Courier New,Bold" w:cs="Courier New"/>
          <w:sz w:val="22"/>
          <w:szCs w:val="22"/>
        </w:rPr>
        <w:t>2.2. Пациент обязан: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принимать меры к сохранению и укреплению своего здоровья;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своевременно обращаться за медицинской помощью;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нахо</w:t>
      </w:r>
      <w:r>
        <w:rPr>
          <w:rFonts w:ascii="Courier New" w:eastAsia="Times New Roman" w:hAnsi="Courier New" w:cs="Courier New"/>
          <w:sz w:val="22"/>
          <w:szCs w:val="22"/>
        </w:rPr>
        <w:t>д</w:t>
      </w:r>
      <w:r w:rsidRPr="003C6613">
        <w:rPr>
          <w:rFonts w:ascii="Courier New" w:eastAsia="Times New Roman" w:hAnsi="Courier New" w:cs="Courier New"/>
          <w:sz w:val="22"/>
          <w:szCs w:val="22"/>
        </w:rPr>
        <w:t>ясь на лечении, соблюдать режим лечения, в том числе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>определенный на период его временной нетрудоспособности, и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>правила поведения пациента в Клинике;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проявлять в общении с медицинскими работниками такт и уважение, быть выдержанным, доброжелательным;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lastRenderedPageBreak/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не приходить на прием к врачу в алкогольном, наркотическом, ином токсическом опьянении;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своевременно являться на прием и предупреждать о невозможности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>явки по уважительной причине;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Courier New" w:eastAsia="Times New Roman" w:hAnsi="Courier New" w:cs="Courier New"/>
          <w:sz w:val="22"/>
          <w:szCs w:val="22"/>
        </w:rPr>
        <w:t>сообщать врачу всю информацию, необходимую для постановки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>диагноза и лечения заболевания;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подписать информированное согласие на медицинское вмешательство </w:t>
      </w:r>
      <w:r>
        <w:rPr>
          <w:rFonts w:ascii="Courier New" w:eastAsia="Times New Roman" w:hAnsi="Courier New" w:cs="Courier New"/>
          <w:sz w:val="22"/>
          <w:szCs w:val="22"/>
        </w:rPr>
        <w:t>и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 другие документы Клиники;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ознакомиться с рекомендованным планом лечения и соблюдать его;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своевременно и неукоснительно выполнять все предписания лечащего врача;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немедленно информировать лечащего врача об изменении состояния своего здоровья в процессе диагностики и лечения;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не предпринимать действий, способных нарушить права других  пациентов и работников Учреждения;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соблюдать установленный порядок деятельности Клиники и нормы   поведения в общественных местах;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посещать подразделения Клиники и медицинские кабинеты в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соответствии с установленным графиком их работы;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при посещении медицинских кабинетов надевать на обувь бахилы или переобуваться в сменную обувь;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не вмешиваться в действия лечащего врача, не осуществлять иные действия, способствующие нарушению процесса оказания медицинской помощи; </w:t>
      </w:r>
    </w:p>
    <w:p w:rsid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не допускать проявлений неуважительного отношения к иным   пациентам и работникам Клиники;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бережно относиться к имуществу Клиники, соблюдать чистоту и тишину в помещениях Клиники. </w:t>
      </w:r>
    </w:p>
    <w:p w:rsidR="003C6613" w:rsidRPr="003C6613" w:rsidRDefault="003C6613" w:rsidP="003C661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C6613">
        <w:rPr>
          <w:rFonts w:ascii="Courier New,Bold" w:eastAsia="Times New Roman" w:hAnsi="Courier New,Bold" w:cs="Times New Roman"/>
          <w:sz w:val="22"/>
          <w:szCs w:val="22"/>
        </w:rPr>
        <w:t>2.3. Пациентам и посетителям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, в целях соблюдения общественного порядка, предупреждения и пресечения террористической деятельности, иных преступлений и административных правонарушений, соблюдения санитарно-эпидемиологических правил, обеспечения личной безопасности работников Клиники, пациентов и посетителей в зданиях и служебных помещениях, </w:t>
      </w:r>
      <w:r w:rsidRPr="003C6613">
        <w:rPr>
          <w:rFonts w:ascii="Courier New,Bold" w:eastAsia="Times New Roman" w:hAnsi="Courier New,Bold" w:cs="Times New Roman"/>
          <w:sz w:val="22"/>
          <w:szCs w:val="22"/>
        </w:rPr>
        <w:t xml:space="preserve">запрещается: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проносить в здания и служебные помещения Клиники огнестрельное, газовое и холодное оружие, ядовитые, радиоактивные, химические и </w:t>
      </w:r>
      <w:r w:rsidRPr="003C6613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иметь при себе крупногабаритные предметы (в т.ч. хозяйственные сумки, рюкзаки, вещевые мешки, чемоданы, корзины и т.п.);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находиться в служебных помещениях Клиники без разрешения;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употреблять пищу в коридорах, на лестничных маршах и других помещениях;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курить на крыльце, лестничных площадках, в коридорах, кабинетах, фойе и др. помещениях Клиники;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играть в азартные игры в помещениях и на территории Клиники;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громко разговаривать, шуметь, хлопать дверями;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оставлять малолетних детей без присмотра. Несовершеннолетние лица </w:t>
      </w:r>
      <w:r>
        <w:rPr>
          <w:rFonts w:ascii="Times New Roman" w:eastAsia="Times New Roman" w:hAnsi="Times New Roman" w:cs="Times New Roman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 возрасте до 15 лет могут находиться в зданиях и служебных помещениях Клиники только в сопровождении родителей, близких родственников или законных представителей.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выносить из помещения Клиники документы, полученные для ознакомления;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изымать какие-либо документы из медицинских карт, со стендов и из папок информационных стендов;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размещать в помещениях и на территории Клиники объявления без разрешения администрации Клиники;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производить фото- и видеосъемку без предварительного разрешения администрации Клиники;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выполнять в помещениях Клиники функции торговых агентов, представителей и находиться в помещениях Клиники в иных коммерческих целях;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находиться в помещениях Клиники в верхней одежде, грязной обуви;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преграждать проезд санитарного транспорта к зданиям Клиники.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Запрещается доступ в здание и помещения Клиники лицам в состоянии алкогольного или наркотического опьянения, с агрессивным поведением, имеющим внешний вид, не отвечающим санитарно- гигиеническим требованиям. В случае выявления указанных лиц они удаляются из здания и помещений Клиники сотрудниками охраны и (или) правоохранительных органов. 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,Bold" w:eastAsia="Times New Roman" w:hAnsi="Courier New,Bold" w:cs="Courier New"/>
          <w:sz w:val="22"/>
          <w:szCs w:val="22"/>
        </w:rPr>
      </w:pPr>
      <w:r w:rsidRPr="003C6613">
        <w:rPr>
          <w:rFonts w:ascii="Courier New,Bold" w:eastAsia="Times New Roman" w:hAnsi="Courier New,Bold" w:cs="Courier New"/>
          <w:sz w:val="22"/>
          <w:szCs w:val="22"/>
        </w:rPr>
        <w:t>3. Лечащий врач</w:t>
      </w:r>
    </w:p>
    <w:p w:rsidR="003C6613" w:rsidRPr="003C6613" w:rsidRDefault="003C6613" w:rsidP="003C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sz w:val="22"/>
          <w:szCs w:val="22"/>
        </w:rPr>
      </w:pPr>
      <w:r w:rsidRPr="003C6613">
        <w:rPr>
          <w:rFonts w:ascii="Courier New" w:eastAsia="Times New Roman" w:hAnsi="Courier New" w:cs="Courier New"/>
          <w:sz w:val="22"/>
          <w:szCs w:val="22"/>
        </w:rPr>
        <w:t>Лечащий врач: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lastRenderedPageBreak/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организует своевременное квалифицированное обследование и лечение пациента;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предоставляет информацию о состоянии здоровья пациента;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предоставляет пациенту в понятной и доступной форме информацию о</w:t>
      </w:r>
      <w:r>
        <w:rPr>
          <w:rFonts w:ascii="Times New Roman" w:eastAsia="Times New Roman" w:hAnsi="Times New Roman" w:cs="Times New Roman"/>
        </w:rPr>
        <w:t xml:space="preserve"> 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ходе оказания медицинской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по требованию пациента или его законного представителя приглашает или направляет на консультации к врачам-специалистам;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при необходимости созывает консилиум врачей или обращается за консультацией в другому специалисту.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Рекомендации консультантов реализуются только по согласованию с лечащим врачом, за исключением случаев оказания экстренной медицинской помощи.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Лечащий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предписаний, режима лечения или настоящих Правил поведения и иных законных требований. </w:t>
      </w:r>
    </w:p>
    <w:p w:rsidR="003C6613" w:rsidRPr="008E3ECE" w:rsidRDefault="003C6613" w:rsidP="008E3ECE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</w:rPr>
      </w:pPr>
      <w:r w:rsidRPr="008E3ECE">
        <w:rPr>
          <w:rFonts w:ascii="Courier New,Bold" w:eastAsia="Times New Roman" w:hAnsi="Courier New,Bold" w:cs="Times New Roman"/>
          <w:sz w:val="22"/>
          <w:szCs w:val="22"/>
        </w:rPr>
        <w:t xml:space="preserve">4. Ответственность за нарушение настоящих Правил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>В случае нарушения пациентами и иными посетителями Правил работники Клиники вправе д</w:t>
      </w:r>
      <w:bookmarkStart w:id="0" w:name="_GoBack"/>
      <w:bookmarkEnd w:id="0"/>
      <w:r w:rsidRPr="003C6613">
        <w:rPr>
          <w:rFonts w:ascii="Courier New" w:eastAsia="Times New Roman" w:hAnsi="Courier New" w:cs="Courier New"/>
          <w:sz w:val="22"/>
          <w:szCs w:val="22"/>
        </w:rPr>
        <w:t xml:space="preserve">елать им соответствующие замечания. </w:t>
      </w:r>
    </w:p>
    <w:p w:rsidR="003C6613" w:rsidRPr="003C6613" w:rsidRDefault="003C6613" w:rsidP="008E3EC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</w:rPr>
      </w:pPr>
      <w:r w:rsidRPr="003C6613">
        <w:rPr>
          <w:rFonts w:ascii="Symbol" w:eastAsia="Times New Roman" w:hAnsi="Symbol" w:cs="Times New Roman"/>
          <w:sz w:val="20"/>
          <w:szCs w:val="20"/>
        </w:rPr>
        <w:sym w:font="Symbol" w:char="F0B7"/>
      </w:r>
      <w:r w:rsidRPr="003C6613">
        <w:rPr>
          <w:rFonts w:ascii="Symbol" w:eastAsia="Times New Roman" w:hAnsi="Symbol" w:cs="Times New Roman"/>
          <w:sz w:val="20"/>
          <w:szCs w:val="20"/>
        </w:rPr>
        <w:t></w:t>
      </w:r>
      <w:r w:rsidRPr="003C6613">
        <w:rPr>
          <w:rFonts w:ascii="Symbol" w:eastAsia="Times New Roman" w:hAnsi="Times New Roman" w:cs="Times New Roman"/>
          <w:sz w:val="20"/>
          <w:szCs w:val="20"/>
        </w:rPr>
        <w:t> </w:t>
      </w:r>
      <w:r w:rsidRPr="003C6613">
        <w:rPr>
          <w:rFonts w:ascii="Courier New" w:eastAsia="Times New Roman" w:hAnsi="Courier New" w:cs="Courier New"/>
          <w:sz w:val="22"/>
          <w:szCs w:val="22"/>
        </w:rPr>
        <w:t xml:space="preserve">Воспрепятствование осуществлению процесса оказания медицинской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требований работников Клиники, причинение морального вреда работникам Клиники, причинение вреда деловой репутации Клиники, а также материального ущерба ее имуществу, влечет ответственность, предусмотренную законодательством Российской Федерации. </w:t>
      </w:r>
    </w:p>
    <w:p w:rsidR="00891AA6" w:rsidRDefault="00891AA6"/>
    <w:sectPr w:rsidR="00891AA6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,Bold">
    <w:altName w:val="Courier New"/>
    <w:panose1 w:val="00000000000000000000"/>
    <w:charset w:val="00"/>
    <w:family w:val="roman"/>
    <w:notTrueType/>
    <w:pitch w:val="default"/>
  </w:font>
  <w:font w:name="Courier New,Italic">
    <w:altName w:val="Courier New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B66"/>
    <w:multiLevelType w:val="multilevel"/>
    <w:tmpl w:val="7B96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09A9"/>
    <w:multiLevelType w:val="multilevel"/>
    <w:tmpl w:val="B51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5A5C"/>
    <w:multiLevelType w:val="multilevel"/>
    <w:tmpl w:val="95D6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64F0D"/>
    <w:multiLevelType w:val="multilevel"/>
    <w:tmpl w:val="E4D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C5557"/>
    <w:multiLevelType w:val="hybridMultilevel"/>
    <w:tmpl w:val="8552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28C"/>
    <w:multiLevelType w:val="multilevel"/>
    <w:tmpl w:val="7CF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63C4F"/>
    <w:multiLevelType w:val="multilevel"/>
    <w:tmpl w:val="C14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F70F8"/>
    <w:multiLevelType w:val="multilevel"/>
    <w:tmpl w:val="6A6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13"/>
    <w:rsid w:val="00364E95"/>
    <w:rsid w:val="003C6613"/>
    <w:rsid w:val="00891AA6"/>
    <w:rsid w:val="008E3ECE"/>
    <w:rsid w:val="009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6EBC"/>
  <w15:chartTrackingRefBased/>
  <w15:docId w15:val="{CA363DBE-3542-E44D-A331-07A0CC59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6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C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61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E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2020-07-03T19:33:00Z</dcterms:created>
  <dcterms:modified xsi:type="dcterms:W3CDTF">2020-07-03T20:02:00Z</dcterms:modified>
</cp:coreProperties>
</file>