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27" w:rsidRPr="00360227" w:rsidRDefault="00360227" w:rsidP="00360227">
      <w:pPr>
        <w:spacing w:before="100" w:beforeAutospacing="1" w:after="100" w:afterAutospacing="1"/>
        <w:ind w:left="3119"/>
        <w:rPr>
          <w:rFonts w:ascii="Times New Roman" w:eastAsia="Times New Roman" w:hAnsi="Times New Roman" w:cs="Times New Roman"/>
          <w:sz w:val="22"/>
          <w:szCs w:val="22"/>
        </w:rPr>
      </w:pPr>
      <w:r w:rsidRPr="00360227">
        <w:rPr>
          <w:rFonts w:ascii="Courier New,Bold" w:eastAsia="Times New Roman" w:hAnsi="Courier New,Bold" w:cs="Times New Roman"/>
        </w:rPr>
        <w:t xml:space="preserve">«Утверждаю» 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rPr>
          <w:rFonts w:ascii="Courier New" w:eastAsia="Times New Roman" w:hAnsi="Courier New" w:cs="Courier New"/>
        </w:rPr>
      </w:pPr>
      <w:r w:rsidRPr="00360227">
        <w:rPr>
          <w:rFonts w:ascii="Courier New" w:eastAsia="Times New Roman" w:hAnsi="Courier New" w:cs="Courier New"/>
        </w:rPr>
        <w:t>Директор ООО «</w:t>
      </w:r>
      <w:r w:rsidRPr="00360227">
        <w:rPr>
          <w:rFonts w:ascii="Courier New" w:eastAsia="Times New Roman" w:hAnsi="Courier New" w:cs="Courier New"/>
        </w:rPr>
        <w:t>Клиник плюс» Федосеева Н.В.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rPr>
          <w:rFonts w:ascii="Courier New" w:eastAsia="Times New Roman" w:hAnsi="Courier New" w:cs="Courier New"/>
        </w:rPr>
      </w:pPr>
      <w:r w:rsidRPr="00360227">
        <w:rPr>
          <w:rFonts w:ascii="Courier New" w:eastAsia="Times New Roman" w:hAnsi="Courier New" w:cs="Courier New"/>
        </w:rPr>
        <w:t xml:space="preserve">   «__</w:t>
      </w:r>
      <w:proofErr w:type="gramStart"/>
      <w:r w:rsidRPr="00360227">
        <w:rPr>
          <w:rFonts w:ascii="Courier New" w:eastAsia="Times New Roman" w:hAnsi="Courier New" w:cs="Courier New"/>
        </w:rPr>
        <w:t>_»_</w:t>
      </w:r>
      <w:proofErr w:type="gramEnd"/>
      <w:r w:rsidRPr="00360227">
        <w:rPr>
          <w:rFonts w:ascii="Courier New" w:eastAsia="Times New Roman" w:hAnsi="Courier New" w:cs="Courier New"/>
        </w:rPr>
        <w:t>___________ 20__г.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rPr>
          <w:rFonts w:ascii="Courier New" w:eastAsia="Times New Roman" w:hAnsi="Courier New" w:cs="Courier New"/>
          <w:sz w:val="16"/>
          <w:szCs w:val="16"/>
        </w:rPr>
      </w:pPr>
      <w:r w:rsidRPr="00360227">
        <w:rPr>
          <w:rFonts w:ascii="Courier New" w:eastAsia="Times New Roman" w:hAnsi="Courier New" w:cs="Courier New"/>
          <w:sz w:val="16"/>
          <w:szCs w:val="16"/>
        </w:rPr>
        <w:t xml:space="preserve">                Приложение No1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rPr>
          <w:rFonts w:ascii="Courier New" w:eastAsia="Times New Roman" w:hAnsi="Courier New" w:cs="Courier New"/>
          <w:sz w:val="16"/>
          <w:szCs w:val="16"/>
        </w:rPr>
      </w:pPr>
      <w:r w:rsidRPr="00360227">
        <w:rPr>
          <w:rFonts w:ascii="Courier New" w:eastAsia="Times New Roman" w:hAnsi="Courier New" w:cs="Courier New"/>
          <w:sz w:val="16"/>
          <w:szCs w:val="16"/>
        </w:rPr>
        <w:t xml:space="preserve">к </w:t>
      </w:r>
      <w:proofErr w:type="gramStart"/>
      <w:r w:rsidRPr="00360227">
        <w:rPr>
          <w:rFonts w:ascii="Courier New" w:eastAsia="Times New Roman" w:hAnsi="Courier New" w:cs="Courier New"/>
          <w:sz w:val="16"/>
          <w:szCs w:val="16"/>
        </w:rPr>
        <w:t xml:space="preserve">приказу  </w:t>
      </w:r>
      <w:proofErr w:type="spellStart"/>
      <w:r w:rsidRPr="00360227">
        <w:rPr>
          <w:rFonts w:ascii="Courier New" w:eastAsia="Times New Roman" w:hAnsi="Courier New" w:cs="Courier New"/>
          <w:sz w:val="16"/>
          <w:szCs w:val="16"/>
        </w:rPr>
        <w:t>No</w:t>
      </w:r>
      <w:proofErr w:type="spellEnd"/>
      <w:proofErr w:type="gramEnd"/>
      <w:r w:rsidRPr="00360227">
        <w:rPr>
          <w:rFonts w:ascii="Courier New" w:eastAsia="Times New Roman" w:hAnsi="Courier New" w:cs="Courier New"/>
          <w:sz w:val="16"/>
          <w:szCs w:val="16"/>
        </w:rPr>
        <w:t xml:space="preserve">  __  от  «___»____________ 20__г.</w:t>
      </w: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  <w:r w:rsidRPr="00360227">
        <w:rPr>
          <w:rFonts w:ascii="Courier New,Bold" w:eastAsia="Times New Roman" w:hAnsi="Courier New,Bold" w:cs="Courier New"/>
          <w:sz w:val="52"/>
          <w:szCs w:val="52"/>
        </w:rPr>
        <w:t xml:space="preserve">   </w:t>
      </w: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  <w:bookmarkStart w:id="0" w:name="_GoBack"/>
      <w:r w:rsidRPr="00360227">
        <w:rPr>
          <w:rFonts w:ascii="Courier New,Bold" w:eastAsia="Times New Roman" w:hAnsi="Courier New,Bold" w:cs="Courier New"/>
          <w:sz w:val="52"/>
          <w:szCs w:val="52"/>
        </w:rPr>
        <w:t>Политика обработки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  <w:r w:rsidRPr="00360227">
        <w:rPr>
          <w:rFonts w:ascii="Courier New,Bold" w:eastAsia="Times New Roman" w:hAnsi="Courier New,Bold" w:cs="Courier New"/>
          <w:sz w:val="52"/>
          <w:szCs w:val="52"/>
        </w:rPr>
        <w:t>персональных данных в ООО</w:t>
      </w: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  <w:r w:rsidRPr="00360227">
        <w:rPr>
          <w:rFonts w:ascii="Courier New,Bold" w:eastAsia="Times New Roman" w:hAnsi="Courier New,Bold" w:cs="Courier New"/>
          <w:sz w:val="52"/>
          <w:szCs w:val="52"/>
        </w:rPr>
        <w:t>«</w:t>
      </w:r>
      <w:r>
        <w:rPr>
          <w:rFonts w:ascii="Courier New,Bold" w:eastAsia="Times New Roman" w:hAnsi="Courier New,Bold" w:cs="Courier New"/>
          <w:sz w:val="52"/>
          <w:szCs w:val="52"/>
        </w:rPr>
        <w:t>Клиник плюс</w:t>
      </w:r>
      <w:r w:rsidRPr="00360227">
        <w:rPr>
          <w:rFonts w:ascii="Courier New,Bold" w:eastAsia="Times New Roman" w:hAnsi="Courier New,Bold" w:cs="Courier New"/>
          <w:sz w:val="52"/>
          <w:szCs w:val="52"/>
        </w:rPr>
        <w:t>»</w:t>
      </w:r>
    </w:p>
    <w:bookmarkEnd w:id="0"/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18"/>
          <w:szCs w:val="18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г. Смоленск, 2017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lastRenderedPageBreak/>
        <w:t xml:space="preserve">Оказание медицинских услуг предполагает обработку и хранение персональных данных клиентов в автоматизированных информационных системах компании. В соответствии с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действующим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 законодательством (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федеральныи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>̆ закон от 27.06.2006 года No152-ФЗ «О персональных данных»), компания ООО «</w:t>
      </w:r>
      <w:r>
        <w:rPr>
          <w:rFonts w:ascii="Courier New" w:eastAsia="Times New Roman" w:hAnsi="Courier New" w:cs="Courier New"/>
          <w:sz w:val="18"/>
          <w:szCs w:val="18"/>
        </w:rPr>
        <w:t>Клиник плюс</w:t>
      </w:r>
      <w:r w:rsidRPr="00360227">
        <w:rPr>
          <w:rFonts w:ascii="Courier New" w:eastAsia="Times New Roman" w:hAnsi="Courier New" w:cs="Courier New"/>
          <w:sz w:val="18"/>
          <w:szCs w:val="18"/>
        </w:rPr>
        <w:t xml:space="preserve">» выполнила комплекс технических и организационных мероприятий для обеспечения безопасности обрабатываемых и хранимых персональных данных наших клиентов. 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Компания ООО «</w:t>
      </w:r>
      <w:r>
        <w:rPr>
          <w:rFonts w:ascii="Courier New" w:eastAsia="Times New Roman" w:hAnsi="Courier New" w:cs="Courier New"/>
          <w:sz w:val="18"/>
          <w:szCs w:val="18"/>
        </w:rPr>
        <w:t>Клиник плюс</w:t>
      </w:r>
      <w:r w:rsidRPr="00360227">
        <w:rPr>
          <w:rFonts w:ascii="Courier New" w:eastAsia="Times New Roman" w:hAnsi="Courier New" w:cs="Courier New"/>
          <w:sz w:val="18"/>
          <w:szCs w:val="18"/>
        </w:rPr>
        <w:t xml:space="preserve">» является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высокотехнологичнои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компаниеи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̆,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применяющей в своеи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работе передовые IT-технологии. Поэтому одна из приоритетных задач в работе компании - соблюдение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действующего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 законодательства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Российскои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Федерации в области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информационнои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безопасности, а также требований федерального закона от 27.06.2006 года No152-ФЗ «О персональных данных»,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основнои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целью которого является обеспечение защиты прав и свобод человека и гражданина при обработке его персональных данных, в том числе защиты прав на неприкосновенность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частнои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жизни, личную и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семейную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тайну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. 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18"/>
          <w:szCs w:val="18"/>
        </w:rPr>
      </w:pPr>
      <w:r w:rsidRPr="00360227">
        <w:rPr>
          <w:rFonts w:ascii="Courier New,Bold" w:eastAsia="Times New Roman" w:hAnsi="Courier New,Bold" w:cs="Courier New"/>
          <w:sz w:val="18"/>
          <w:szCs w:val="18"/>
        </w:rPr>
        <w:t>Цель обработки персональных данных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 xml:space="preserve">Целью сбора, обработки, хранения, а также других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действии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с персональными данными клиентов является исполнение обязательств компании перед клиентом по договору с ним. 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18"/>
          <w:szCs w:val="18"/>
        </w:rPr>
      </w:pPr>
      <w:r w:rsidRPr="00360227">
        <w:rPr>
          <w:rFonts w:ascii="Courier New,Bold" w:eastAsia="Times New Roman" w:hAnsi="Courier New,Bold" w:cs="Courier New"/>
          <w:sz w:val="18"/>
          <w:szCs w:val="18"/>
        </w:rPr>
        <w:t>Принципы обработки персональных данных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При обработке персональных данных клиентов компания ООО «</w:t>
      </w:r>
      <w:r>
        <w:rPr>
          <w:rFonts w:ascii="Courier New" w:eastAsia="Times New Roman" w:hAnsi="Courier New" w:cs="Courier New"/>
          <w:sz w:val="18"/>
          <w:szCs w:val="18"/>
        </w:rPr>
        <w:t>Клиник плюс</w:t>
      </w:r>
      <w:r w:rsidRPr="00360227">
        <w:rPr>
          <w:rFonts w:ascii="Courier New" w:eastAsia="Times New Roman" w:hAnsi="Courier New" w:cs="Courier New"/>
          <w:sz w:val="18"/>
          <w:szCs w:val="18"/>
        </w:rPr>
        <w:t>» придерживается следующих принципов: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 xml:space="preserve">-соблюдение законности получения, обработки, хранения, а также других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действии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с персональными данными; 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 xml:space="preserve">-строгое выполнение требований по обеспечению безопасности персональных данных и сведений, составляющих врачебную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тайну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 при их обработке и хранении;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 xml:space="preserve">-обработка персональных данных исключительно с целью исполнения своих обязательств по договору оказания услуг; 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-соблюдение прав субъекта персональных данных на доступ к его персональным данным.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18"/>
          <w:szCs w:val="18"/>
        </w:rPr>
      </w:pPr>
      <w:r w:rsidRPr="00360227">
        <w:rPr>
          <w:rFonts w:ascii="Courier New,Bold" w:eastAsia="Times New Roman" w:hAnsi="Courier New,Bold" w:cs="Courier New"/>
          <w:sz w:val="18"/>
          <w:szCs w:val="18"/>
        </w:rPr>
        <w:t>Состав персональных данных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В состав обрабатываемых в компании ООО «</w:t>
      </w:r>
      <w:r>
        <w:rPr>
          <w:rFonts w:ascii="Courier New" w:eastAsia="Times New Roman" w:hAnsi="Courier New" w:cs="Courier New"/>
          <w:sz w:val="18"/>
          <w:szCs w:val="18"/>
        </w:rPr>
        <w:t>Клиник плюс</w:t>
      </w:r>
      <w:r w:rsidRPr="00360227">
        <w:rPr>
          <w:rFonts w:ascii="Courier New" w:eastAsia="Times New Roman" w:hAnsi="Courier New" w:cs="Courier New"/>
          <w:sz w:val="18"/>
          <w:szCs w:val="18"/>
        </w:rPr>
        <w:t>» персональных данных клиентов могут входить: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>-фамилия, имя, отчество;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 xml:space="preserve">-пол; 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-дата рождения;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>-паспортные данные (для заполнения договора на оказание платных медицинских услуг); -адрес проживания;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>-номер телефона;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>-другая информация, необходимая для правильного проведения и интерпретации медицинских исследований (необходима в некоторых случаях для установки правильных пограничных значений результатов);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>результаты выполненных медицинских исследований.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>-компания ООО «</w:t>
      </w:r>
      <w:r>
        <w:rPr>
          <w:rFonts w:ascii="Courier New" w:eastAsia="Times New Roman" w:hAnsi="Courier New" w:cs="Courier New"/>
          <w:sz w:val="18"/>
          <w:szCs w:val="18"/>
        </w:rPr>
        <w:t>Клиник плюс</w:t>
      </w:r>
      <w:r w:rsidRPr="00360227">
        <w:rPr>
          <w:rFonts w:ascii="Courier New" w:eastAsia="Times New Roman" w:hAnsi="Courier New" w:cs="Courier New"/>
          <w:sz w:val="18"/>
          <w:szCs w:val="18"/>
        </w:rPr>
        <w:t xml:space="preserve">» не обрабатывает персональные данные, касающиеся состояния здоровья клиента, за исключением случаев, когда их обработка необходима для оказания медицинских услуг, защиты его жизни, здоровья или иных жизненно важных интересов. 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18"/>
          <w:szCs w:val="18"/>
        </w:rPr>
      </w:pPr>
      <w:r w:rsidRPr="00360227">
        <w:rPr>
          <w:rFonts w:ascii="Courier New,Bold" w:eastAsia="Times New Roman" w:hAnsi="Courier New,Bold" w:cs="Courier New"/>
          <w:sz w:val="18"/>
          <w:szCs w:val="18"/>
        </w:rPr>
        <w:t>Сбор (получение) персональных данных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 xml:space="preserve">Персональные данные клиентов компания получает только лично от клиента или от его законного представителя. Персональные данные клиента могут быть получены с его слов и не проверяются. 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18"/>
          <w:szCs w:val="18"/>
        </w:rPr>
      </w:pPr>
      <w:r w:rsidRPr="00360227">
        <w:rPr>
          <w:rFonts w:ascii="Courier New,Bold" w:eastAsia="Times New Roman" w:hAnsi="Courier New,Bold" w:cs="Courier New"/>
          <w:sz w:val="18"/>
          <w:szCs w:val="18"/>
        </w:rPr>
        <w:t>Обработка персональных данных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Обработка персональных данных клиентов в компании происходит как неавтоматизированным, так и автоматизированным способом.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 xml:space="preserve">К обработке персональных данных в компании допускаются только </w:t>
      </w:r>
      <w:proofErr w:type="gramStart"/>
      <w:r w:rsidRPr="00360227">
        <w:rPr>
          <w:rFonts w:ascii="Courier New" w:eastAsia="Times New Roman" w:hAnsi="Courier New" w:cs="Courier New"/>
          <w:sz w:val="18"/>
          <w:szCs w:val="18"/>
        </w:rPr>
        <w:t>сотрудники</w:t>
      </w:r>
      <w:proofErr w:type="gram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 прошедшие определенную процедуру допуска, к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которои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относятся: 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lastRenderedPageBreak/>
        <w:t>ознакомление сотрудника с локальными нормативными актами компании (положения, инструкции и т.д.), строго регламентирующими порядок и процедуру работы с персональными данными клиентов;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 xml:space="preserve">получение сотрудником и использование в работе индивидуальных атрибутов доступа к информационным системам компании, содержащим в себе персональные данные клиентов. При этом каждому сотруднику выдаются минимально необходимые для исполнения трудовых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обязанностеи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права на доступ в информационные системы. 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 xml:space="preserve">Сотрудники, имеющие доступ к персональным данным клиентов, получают только те персональные данные, которые необходимы им для выполнения конкретных трудовых функций. 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18"/>
          <w:szCs w:val="18"/>
        </w:rPr>
      </w:pPr>
      <w:r w:rsidRPr="00360227">
        <w:rPr>
          <w:rFonts w:ascii="Courier New,Bold" w:eastAsia="Times New Roman" w:hAnsi="Courier New,Bold" w:cs="Courier New"/>
          <w:sz w:val="18"/>
          <w:szCs w:val="18"/>
        </w:rPr>
        <w:t>Хранение персональных данных</w:t>
      </w:r>
    </w:p>
    <w:p w:rsidR="00360227" w:rsidRPr="00360227" w:rsidRDefault="00360227" w:rsidP="00360227">
      <w:pPr>
        <w:rPr>
          <w:rFonts w:ascii="Times New Roman" w:eastAsia="Times New Roman" w:hAnsi="Times New Roman" w:cs="Times New Roman"/>
        </w:rPr>
      </w:pPr>
      <w:r w:rsidRPr="00360227">
        <w:rPr>
          <w:rFonts w:ascii="Times New Roman" w:eastAsia="Times New Roman" w:hAnsi="Times New Roman" w:cs="Times New Roman"/>
        </w:rPr>
        <w:fldChar w:fldCharType="begin"/>
      </w:r>
      <w:r w:rsidRPr="00360227">
        <w:rPr>
          <w:rFonts w:ascii="Times New Roman" w:eastAsia="Times New Roman" w:hAnsi="Times New Roman" w:cs="Times New Roman"/>
        </w:rPr>
        <w:instrText xml:space="preserve"> INCLUDEPICTURE "/var/folders/mx/0v9yf3q51n57b3f_2gmv9lc00000gn/T/com.microsoft.Word/WebArchiveCopyPasteTempFiles/page2image1350386288" \* MERGEFORMATINET </w:instrText>
      </w:r>
      <w:r w:rsidRPr="00360227">
        <w:rPr>
          <w:rFonts w:ascii="Times New Roman" w:eastAsia="Times New Roman" w:hAnsi="Times New Roman" w:cs="Times New Roman"/>
        </w:rPr>
        <w:fldChar w:fldCharType="separate"/>
      </w:r>
      <w:r w:rsidRPr="0036022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36615" cy="366395"/>
            <wp:effectExtent l="0" t="0" r="0" b="0"/>
            <wp:docPr id="1" name="Рисунок 1" descr="page2image1350386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350386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27">
        <w:rPr>
          <w:rFonts w:ascii="Times New Roman" w:eastAsia="Times New Roman" w:hAnsi="Times New Roman" w:cs="Times New Roman"/>
        </w:rPr>
        <w:fldChar w:fldCharType="end"/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Персональные данные клиентов хранятся в бумажном (договор, медицинская карта стоматологического больного) и электронном виде. В электронном виде персональные данные клиентов хранятся в информационных системах персональных данных компании, а также в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360227">
        <w:rPr>
          <w:rFonts w:ascii="Courier New" w:eastAsia="Times New Roman" w:hAnsi="Courier New" w:cs="Courier New"/>
          <w:sz w:val="18"/>
          <w:szCs w:val="18"/>
          <w:shd w:val="clear" w:color="auto" w:fill="FFFFFF"/>
        </w:rPr>
        <w:t>архивных копиях баз данных этих систем.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 xml:space="preserve">При хранении персональных данных клиентов соблюдаются организационные и технические меры, обеспечивающие их сохранность и исключающие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несанкционированныи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>̆ доступ к ним. К ним относятся: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 xml:space="preserve">назначение подразделения или сотрудника ответственного за тот или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инои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способ хранения персональных данных; 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ограничение физического доступа к местам хранения и носителям;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 xml:space="preserve">учет всех информационных систем и электронных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носителеи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>̆, а также архивных копий.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18"/>
          <w:szCs w:val="18"/>
        </w:rPr>
      </w:pPr>
      <w:r w:rsidRPr="00360227">
        <w:rPr>
          <w:rFonts w:ascii="Courier New,Bold" w:eastAsia="Times New Roman" w:hAnsi="Courier New,Bold" w:cs="Courier New"/>
          <w:sz w:val="18"/>
          <w:szCs w:val="18"/>
        </w:rPr>
        <w:t>Передача персональных данных третьим лицам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 xml:space="preserve">Передача персональных данных третьим лицам возможна в исключительных случаях только с согласия клиента и только с целью исполнения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обязанностеи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перед клиентом в рамках договора оказания услуг, кроме случаев, когда такая обязанность у компании наступает в результате требований федерального законодательства или при поступлении запроса от уполномоченных государственных органов. В данном случае компания ограничивает передачу персональных данных запрошенным объемом. При этом субъекту персональных данных направляется уведомление о факте передачи его персональных данных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третьеи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стороне, если такое возможно. 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 xml:space="preserve">Персональные данные клиента (в том числе результаты исследований) могут быть предоставлены родственникам или членам его семьи только с разрешения самого клиента, за исключением случаев, когда передача персональных данных без его согласия допускается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действующим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 законодательством РФ. В качестве такого разрешения могут выступать: нотариально заверенная доверенность; Личное согласие клиента. 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18"/>
          <w:szCs w:val="18"/>
        </w:rPr>
      </w:pPr>
      <w:r w:rsidRPr="00360227">
        <w:rPr>
          <w:rFonts w:ascii="Courier New,Bold" w:eastAsia="Times New Roman" w:hAnsi="Courier New,Bold" w:cs="Courier New"/>
          <w:sz w:val="18"/>
          <w:szCs w:val="18"/>
        </w:rPr>
        <w:t>Меры по обеспечению безопасности персональных данных при их обработке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Обеспечение безопасности персональных данных в компании достигается следующими мерами: ознакомлением работников ООО «</w:t>
      </w:r>
      <w:r>
        <w:rPr>
          <w:rFonts w:ascii="Courier New" w:eastAsia="Times New Roman" w:hAnsi="Courier New" w:cs="Courier New"/>
          <w:sz w:val="18"/>
          <w:szCs w:val="18"/>
        </w:rPr>
        <w:t>Клиник плюс</w:t>
      </w:r>
      <w:r w:rsidRPr="00360227">
        <w:rPr>
          <w:rFonts w:ascii="Courier New" w:eastAsia="Times New Roman" w:hAnsi="Courier New" w:cs="Courier New"/>
          <w:sz w:val="18"/>
          <w:szCs w:val="18"/>
        </w:rPr>
        <w:t xml:space="preserve">» с требованиями законодательства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Российскои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>̆ Федерации о персональных данных и защите информации;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 xml:space="preserve">назначением должностных лиц ответственных за организацию и проведение работ по защите персональных данных; 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определением списка лиц, допущенных к работе с персональными данными;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разработкои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̆ и утверждением локальных нормативных актов компании, регламентирующих порядок обработки персональных данных.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Разработкои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>̆ для администраторов информационных систем рабочих инструкций;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реализациеи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>̆ технических мер, снижающих вероятность угроз безопасности персональных данных;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 xml:space="preserve">проведением периодических проверок состояния защищенности информационных систем компании. непрерывным совершенствованием методов и способов обеспечения безопасности персональных данных. </w:t>
      </w:r>
    </w:p>
    <w:p w:rsidR="00360227" w:rsidRPr="00360227" w:rsidRDefault="00360227" w:rsidP="0036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18"/>
          <w:szCs w:val="18"/>
        </w:rPr>
      </w:pPr>
      <w:r w:rsidRPr="00360227">
        <w:rPr>
          <w:rFonts w:ascii="Courier New,Bold" w:eastAsia="Times New Roman" w:hAnsi="Courier New,Bold" w:cs="Courier New"/>
          <w:sz w:val="18"/>
          <w:szCs w:val="18"/>
        </w:rPr>
        <w:t>Права клиента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lastRenderedPageBreak/>
        <w:t xml:space="preserve">Субъект персональных данных имеет право на получение информации,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касающейся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 xml:space="preserve"> обработки его персональных данных, в том числе </w:t>
      </w:r>
      <w:proofErr w:type="spellStart"/>
      <w:r w:rsidRPr="00360227">
        <w:rPr>
          <w:rFonts w:ascii="Courier New" w:eastAsia="Times New Roman" w:hAnsi="Courier New" w:cs="Courier New"/>
          <w:sz w:val="18"/>
          <w:szCs w:val="18"/>
        </w:rPr>
        <w:t>содержащеи</w:t>
      </w:r>
      <w:proofErr w:type="spellEnd"/>
      <w:r w:rsidRPr="00360227">
        <w:rPr>
          <w:rFonts w:ascii="Courier New" w:eastAsia="Times New Roman" w:hAnsi="Courier New" w:cs="Courier New"/>
          <w:sz w:val="18"/>
          <w:szCs w:val="18"/>
        </w:rPr>
        <w:t>̆: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>подтверждение факта обработки персональных данных;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 xml:space="preserve">правовые основания и цели обработки персональных данных; </w:t>
      </w:r>
    </w:p>
    <w:p w:rsidR="00360227" w:rsidRPr="00360227" w:rsidRDefault="00360227" w:rsidP="003602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227">
        <w:rPr>
          <w:rFonts w:ascii="Courier New" w:eastAsia="Times New Roman" w:hAnsi="Courier New" w:cs="Courier New"/>
          <w:sz w:val="18"/>
          <w:szCs w:val="18"/>
        </w:rPr>
        <w:t>цели и применяемые способы обработки персональных данных;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>сведения о лицах (за исключением сотрудников компании),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>обрабатываемые персональные данные, относящиеся к соответствующему субъекту персональных данных, источник их получения;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>сроки обработки персональных данных, в том числе сроки их хранения;</w:t>
      </w:r>
      <w:r w:rsidRPr="00360227">
        <w:rPr>
          <w:rFonts w:ascii="Courier New" w:eastAsia="Times New Roman" w:hAnsi="Courier New" w:cs="Courier New"/>
          <w:sz w:val="18"/>
          <w:szCs w:val="18"/>
        </w:rPr>
        <w:br/>
        <w:t xml:space="preserve">порядок осуществления субъектом персональных данных своих прав; </w:t>
      </w:r>
    </w:p>
    <w:p w:rsidR="00891AA6" w:rsidRDefault="00891AA6"/>
    <w:sectPr w:rsidR="00891AA6" w:rsidSect="00364E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,Bold">
    <w:altName w:val="Courier New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27"/>
    <w:rsid w:val="00360227"/>
    <w:rsid w:val="00364E95"/>
    <w:rsid w:val="00891AA6"/>
    <w:rsid w:val="009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A1C1"/>
  <w15:chartTrackingRefBased/>
  <w15:docId w15:val="{F60B6FE3-EA9B-DA40-A505-B4184517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2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2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2020-07-03T20:04:00Z</dcterms:created>
  <dcterms:modified xsi:type="dcterms:W3CDTF">2020-07-03T20:08:00Z</dcterms:modified>
</cp:coreProperties>
</file>